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033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935"/>
        <w:gridCol w:w="5417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3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学院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1</w:t>
            </w:r>
          </w:p>
        </w:tc>
        <w:tc>
          <w:tcPr>
            <w:tcW w:w="103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理学院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物理专业：电子电气类；化学专业：生物化学类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2</w:t>
            </w:r>
          </w:p>
        </w:tc>
        <w:tc>
          <w:tcPr>
            <w:tcW w:w="103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食品科学与工程学院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生物化学类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3</w:t>
            </w:r>
          </w:p>
        </w:tc>
        <w:tc>
          <w:tcPr>
            <w:tcW w:w="103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海洋科学技术学院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生物化学类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4</w:t>
            </w:r>
          </w:p>
        </w:tc>
        <w:tc>
          <w:tcPr>
            <w:tcW w:w="103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生态环境学院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生物化学类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5</w:t>
            </w:r>
          </w:p>
        </w:tc>
        <w:tc>
          <w:tcPr>
            <w:tcW w:w="103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海洋信息工程学院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电子电气类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6</w:t>
            </w:r>
          </w:p>
        </w:tc>
        <w:tc>
          <w:tcPr>
            <w:tcW w:w="103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民族学院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生物化学类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园艺专业、中医养生保健专业、园林技术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7</w:t>
            </w:r>
          </w:p>
        </w:tc>
        <w:tc>
          <w:tcPr>
            <w:tcW w:w="103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计算机科学与技术学院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电子电气类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8</w:t>
            </w:r>
          </w:p>
        </w:tc>
        <w:tc>
          <w:tcPr>
            <w:tcW w:w="103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水产与生命学院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  <w:t>生物化学类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AFFFF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参加实验室准入考试学院名单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ZDJiMDRlMjY2NzQzZjE5YjI2M2I1YzA1YmI2MmMifQ=="/>
  </w:docVars>
  <w:rsids>
    <w:rsidRoot w:val="00000000"/>
    <w:rsid w:val="2C6C11B0"/>
    <w:rsid w:val="2F8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2022-11-09T01:20:00Z</dcterms:created>
  <dc:creator>user</dc:creator>
  <cp:lastModifiedBy>user</cp:lastModifiedBy>
  <dcterms:modified xsi:type="dcterms:W3CDTF">2022-11-09T02:17:31Z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F7FDC61891FE43DB92F7F4CA614BC507</vt:lpwstr>
  </property>
</Properties>
</file>